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46"/>
        <w:tblW w:w="3981" w:type="dxa"/>
        <w:tblLayout w:type="fixed"/>
        <w:tblLook w:val="01E0"/>
      </w:tblPr>
      <w:tblGrid>
        <w:gridCol w:w="3981"/>
      </w:tblGrid>
      <w:tr w:rsidR="000B0C76" w:rsidTr="00A3534D">
        <w:trPr>
          <w:trHeight w:val="151"/>
        </w:trPr>
        <w:tc>
          <w:tcPr>
            <w:tcW w:w="3981" w:type="dxa"/>
          </w:tcPr>
          <w:p w:rsidR="000B0C76" w:rsidRDefault="000B0C76" w:rsidP="000B0C76">
            <w:pPr>
              <w:ind w:left="-249"/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9416B5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7pt" o:ole="" fillcolor="window">
                  <v:imagedata r:id="rId5" o:title=""/>
                </v:shape>
                <o:OLEObject Type="Embed" ProgID="Word.Picture.8" ShapeID="_x0000_i1025" DrawAspect="Content" ObjectID="_1600594317" r:id="rId6"/>
              </w:object>
            </w:r>
          </w:p>
        </w:tc>
      </w:tr>
      <w:tr w:rsidR="000B0C76" w:rsidRPr="0089102D" w:rsidTr="00A3534D">
        <w:trPr>
          <w:trHeight w:val="95"/>
        </w:trPr>
        <w:tc>
          <w:tcPr>
            <w:tcW w:w="3981" w:type="dxa"/>
            <w:vAlign w:val="center"/>
          </w:tcPr>
          <w:p w:rsidR="000B0C76" w:rsidRPr="0089102D" w:rsidRDefault="000B0C76" w:rsidP="000B0C76">
            <w:pPr>
              <w:ind w:left="-249"/>
              <w:jc w:val="center"/>
            </w:pPr>
            <w:r w:rsidRPr="0089102D">
              <w:t>EΛΛΗΝΙΚΗ ΔΗΜΟΚΡΑΤΙΑ</w:t>
            </w:r>
          </w:p>
        </w:tc>
      </w:tr>
      <w:tr w:rsidR="000B0C76" w:rsidRPr="0089102D" w:rsidTr="00A3534D">
        <w:trPr>
          <w:trHeight w:val="83"/>
        </w:trPr>
        <w:tc>
          <w:tcPr>
            <w:tcW w:w="3981" w:type="dxa"/>
            <w:vAlign w:val="center"/>
          </w:tcPr>
          <w:p w:rsidR="000B0C76" w:rsidRPr="0089102D" w:rsidRDefault="000B0C76" w:rsidP="000B0C76">
            <w:pPr>
              <w:tabs>
                <w:tab w:val="left" w:pos="4820"/>
                <w:tab w:val="left" w:pos="6521"/>
              </w:tabs>
              <w:ind w:left="-249"/>
              <w:jc w:val="center"/>
            </w:pPr>
            <w:r w:rsidRPr="0089102D">
              <w:t>ΥΠΟΥΡΓΕΙΟ ΠΑΙΔΕΙΑΣ,</w:t>
            </w:r>
          </w:p>
          <w:p w:rsidR="000B0C76" w:rsidRPr="0089102D" w:rsidRDefault="000B0C76" w:rsidP="000B0C76">
            <w:pPr>
              <w:tabs>
                <w:tab w:val="left" w:pos="4820"/>
                <w:tab w:val="left" w:pos="6521"/>
              </w:tabs>
              <w:ind w:left="-249"/>
              <w:jc w:val="center"/>
            </w:pPr>
            <w:r w:rsidRPr="0089102D">
              <w:t xml:space="preserve"> ΕΡΕΥΝΑΣ  ΚΑΙ ΘΡΗΣΚΕΥΜΑΤΩΝ</w:t>
            </w:r>
          </w:p>
          <w:p w:rsidR="000B0C76" w:rsidRPr="0089102D" w:rsidRDefault="000B0C76" w:rsidP="000B0C76">
            <w:pPr>
              <w:tabs>
                <w:tab w:val="left" w:pos="4678"/>
              </w:tabs>
              <w:ind w:left="-249"/>
              <w:jc w:val="center"/>
              <w:rPr>
                <w:b/>
              </w:rPr>
            </w:pPr>
          </w:p>
        </w:tc>
      </w:tr>
      <w:tr w:rsidR="000B0C76" w:rsidRPr="0089102D" w:rsidTr="00A3534D">
        <w:trPr>
          <w:trHeight w:val="89"/>
        </w:trPr>
        <w:tc>
          <w:tcPr>
            <w:tcW w:w="3981" w:type="dxa"/>
            <w:vAlign w:val="center"/>
          </w:tcPr>
          <w:p w:rsidR="000B0C76" w:rsidRPr="0089102D" w:rsidRDefault="000B0C76" w:rsidP="000B0C76">
            <w:pPr>
              <w:tabs>
                <w:tab w:val="left" w:pos="4820"/>
                <w:tab w:val="left" w:pos="6521"/>
              </w:tabs>
              <w:ind w:left="-249"/>
              <w:rPr>
                <w:b/>
              </w:rPr>
            </w:pPr>
          </w:p>
        </w:tc>
      </w:tr>
      <w:tr w:rsidR="000B0C76" w:rsidRPr="0089102D" w:rsidTr="00A3534D">
        <w:trPr>
          <w:trHeight w:val="170"/>
        </w:trPr>
        <w:tc>
          <w:tcPr>
            <w:tcW w:w="3981" w:type="dxa"/>
          </w:tcPr>
          <w:p w:rsidR="000B0C76" w:rsidRPr="0089102D" w:rsidRDefault="000B0C76" w:rsidP="000B0C76">
            <w:pPr>
              <w:tabs>
                <w:tab w:val="left" w:pos="4820"/>
              </w:tabs>
              <w:ind w:left="-249"/>
              <w:jc w:val="center"/>
            </w:pPr>
            <w:r w:rsidRPr="0089102D">
              <w:t>ΠΕΡΙΦΕΡΕΙΑΚΗ ΔΙΕΥΘΥΝΣΗ Α/ΘΜΙΑΣ &amp; Β/ΘΜΙΑΣ ΕΚΠ/ΣΗΣ ΠΕΛΟΠΟΝΝΗΣΟΥ</w:t>
            </w:r>
          </w:p>
          <w:p w:rsidR="000B0C76" w:rsidRPr="0089102D" w:rsidRDefault="000B0C76" w:rsidP="000B0C76">
            <w:pPr>
              <w:tabs>
                <w:tab w:val="left" w:pos="4820"/>
              </w:tabs>
              <w:ind w:left="-249"/>
              <w:jc w:val="center"/>
            </w:pPr>
          </w:p>
        </w:tc>
      </w:tr>
      <w:tr w:rsidR="000B0C76" w:rsidRPr="0089102D" w:rsidTr="00A3534D">
        <w:trPr>
          <w:trHeight w:val="83"/>
        </w:trPr>
        <w:tc>
          <w:tcPr>
            <w:tcW w:w="3981" w:type="dxa"/>
          </w:tcPr>
          <w:p w:rsidR="000B0C76" w:rsidRPr="0089102D" w:rsidRDefault="000B0C76" w:rsidP="000B0C76">
            <w:pPr>
              <w:ind w:left="-249"/>
              <w:jc w:val="center"/>
              <w:rPr>
                <w:lang w:val="en-US"/>
              </w:rPr>
            </w:pPr>
            <w:r w:rsidRPr="0089102D">
              <w:t>ΔΙΕΥΘΥΝΣΗ Δ.Ε ΑΡΚΑΔΙΑΣ</w:t>
            </w:r>
          </w:p>
          <w:p w:rsidR="000B0C76" w:rsidRPr="0089102D" w:rsidRDefault="000B0C76" w:rsidP="000B0C76">
            <w:pPr>
              <w:ind w:left="-249"/>
              <w:jc w:val="center"/>
              <w:rPr>
                <w:lang w:val="en-US"/>
              </w:rPr>
            </w:pPr>
          </w:p>
        </w:tc>
      </w:tr>
      <w:tr w:rsidR="000B0C76" w:rsidRPr="0089102D" w:rsidTr="00A3534D">
        <w:trPr>
          <w:trHeight w:val="99"/>
        </w:trPr>
        <w:tc>
          <w:tcPr>
            <w:tcW w:w="3981" w:type="dxa"/>
          </w:tcPr>
          <w:p w:rsidR="000B0C76" w:rsidRPr="0089102D" w:rsidRDefault="000B0C76" w:rsidP="000B0C76">
            <w:pPr>
              <w:ind w:left="-249"/>
              <w:jc w:val="center"/>
            </w:pPr>
            <w:r w:rsidRPr="0089102D">
              <w:t>4ο ΓΕΛ ΤΡΙΠΟΛΗΣ</w:t>
            </w:r>
          </w:p>
        </w:tc>
      </w:tr>
      <w:tr w:rsidR="000B0C76" w:rsidRPr="0089102D" w:rsidTr="00A3534D">
        <w:trPr>
          <w:trHeight w:val="86"/>
        </w:trPr>
        <w:tc>
          <w:tcPr>
            <w:tcW w:w="3981" w:type="dxa"/>
          </w:tcPr>
          <w:p w:rsidR="000B0C76" w:rsidRDefault="000B0C76" w:rsidP="000B0C76">
            <w:pPr>
              <w:ind w:left="-249"/>
              <w:jc w:val="center"/>
            </w:pPr>
            <w:r w:rsidRPr="0089102D">
              <w:t>Ακαδημίας 12-221</w:t>
            </w:r>
            <w:r w:rsidRPr="0089102D">
              <w:rPr>
                <w:lang w:val="en-US"/>
              </w:rPr>
              <w:t>31</w:t>
            </w:r>
            <w:r w:rsidRPr="0089102D">
              <w:t xml:space="preserve"> Τρίπολη</w:t>
            </w:r>
          </w:p>
          <w:p w:rsidR="000B3BC4" w:rsidRPr="0089102D" w:rsidRDefault="000B3BC4" w:rsidP="000B0C76">
            <w:pPr>
              <w:ind w:left="-249"/>
              <w:jc w:val="center"/>
            </w:pPr>
            <w:r>
              <w:t>ΤΗΛ.    2710-227675</w:t>
            </w:r>
          </w:p>
        </w:tc>
      </w:tr>
      <w:tr w:rsidR="000B0C76" w:rsidRPr="00B115DC" w:rsidTr="00A3534D">
        <w:trPr>
          <w:trHeight w:val="67"/>
        </w:trPr>
        <w:tc>
          <w:tcPr>
            <w:tcW w:w="3981" w:type="dxa"/>
          </w:tcPr>
          <w:p w:rsidR="004F48C4" w:rsidRPr="0089102D" w:rsidRDefault="000B0C76" w:rsidP="00A3534D">
            <w:pPr>
              <w:ind w:left="-249"/>
              <w:jc w:val="center"/>
              <w:rPr>
                <w:lang w:val="fr-CA"/>
              </w:rPr>
            </w:pPr>
            <w:r w:rsidRPr="0089102D">
              <w:rPr>
                <w:color w:val="000000"/>
                <w:lang w:val="fr-CA"/>
              </w:rPr>
              <w:t>E-mail: mail@4lyk-tripol.ark.sch.gr</w:t>
            </w:r>
          </w:p>
        </w:tc>
      </w:tr>
    </w:tbl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  <w:bookmarkStart w:id="0" w:name="_GoBack"/>
      <w:bookmarkEnd w:id="0"/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073DD8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  <w:r w:rsidRPr="00073DD8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67.55pt;margin-top:5.9pt;width:169.5pt;height:5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gEtA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" filled="f" stroked="f">
            <v:textbox style="mso-next-textbox:#Text Box 2">
              <w:txbxContent>
                <w:p w:rsidR="000B0C76" w:rsidRPr="003F0EDB" w:rsidRDefault="00E16F67" w:rsidP="009B43D5">
                  <w:r w:rsidRPr="003F0EDB">
                    <w:t>Τρίπολη</w:t>
                  </w:r>
                  <w:r w:rsidR="000E5AC1" w:rsidRPr="003F0EDB">
                    <w:t xml:space="preserve">  </w:t>
                  </w:r>
                  <w:r w:rsidRPr="003F0EDB">
                    <w:t xml:space="preserve"> </w:t>
                  </w:r>
                  <w:r w:rsidR="004F48C4" w:rsidRPr="003F0EDB">
                    <w:rPr>
                      <w:lang w:val="en-US"/>
                    </w:rPr>
                    <w:t>9</w:t>
                  </w:r>
                  <w:r w:rsidR="00466BBA" w:rsidRPr="003F0EDB">
                    <w:t>/</w:t>
                  </w:r>
                  <w:r w:rsidR="000B0C76" w:rsidRPr="003F0EDB">
                    <w:t>1</w:t>
                  </w:r>
                  <w:r w:rsidRPr="003F0EDB">
                    <w:t>0/2018</w:t>
                  </w:r>
                </w:p>
                <w:p w:rsidR="000B0C76" w:rsidRPr="00B115DC" w:rsidRDefault="000B0C76" w:rsidP="009B43D5">
                  <w:pPr>
                    <w:rPr>
                      <w:lang w:val="en-US"/>
                    </w:rPr>
                  </w:pPr>
                  <w:proofErr w:type="spellStart"/>
                  <w:r w:rsidRPr="003F0EDB">
                    <w:t>Αρ.πρωτ</w:t>
                  </w:r>
                  <w:proofErr w:type="spellEnd"/>
                  <w:r w:rsidRPr="003F0EDB">
                    <w:t xml:space="preserve">.: </w:t>
                  </w:r>
                  <w:r w:rsidR="00B115DC">
                    <w:rPr>
                      <w:lang w:val="en-US"/>
                    </w:rPr>
                    <w:t>686</w:t>
                  </w:r>
                </w:p>
              </w:txbxContent>
            </v:textbox>
          </v:shape>
        </w:pict>
      </w: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E54ABD" w:rsidRPr="0089102D" w:rsidRDefault="00E54ABD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0B0C76" w:rsidRPr="0089102D" w:rsidRDefault="000B0C76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0B0C76" w:rsidRPr="0089102D" w:rsidRDefault="000B0C76" w:rsidP="000B0C76">
      <w:pPr>
        <w:pStyle w:val="Default"/>
        <w:jc w:val="center"/>
        <w:rPr>
          <w:rFonts w:ascii="Times New Roman" w:hAnsi="Times New Roman" w:cs="Times New Roman"/>
          <w:b/>
          <w:bCs/>
          <w:lang w:val="fr-FR"/>
        </w:rPr>
      </w:pPr>
    </w:p>
    <w:p w:rsidR="000B3BC4" w:rsidRPr="004F48C4" w:rsidRDefault="000B3BC4" w:rsidP="004E45C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0B3BC4" w:rsidRPr="004F48C4" w:rsidRDefault="000B3BC4" w:rsidP="004E45C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0B3BC4" w:rsidRPr="004F48C4" w:rsidRDefault="000B3BC4" w:rsidP="004E45C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0B3BC4" w:rsidRPr="004F48C4" w:rsidRDefault="000B3BC4" w:rsidP="004E45C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F48C4" w:rsidRDefault="004F48C4" w:rsidP="004E45C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F48C4" w:rsidRDefault="004F48C4" w:rsidP="004E45C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F48C4" w:rsidRDefault="004F48C4" w:rsidP="004E45CC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E45CC" w:rsidRPr="004F48C4" w:rsidRDefault="004E45CC" w:rsidP="004E45C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102D">
        <w:rPr>
          <w:rFonts w:ascii="Times New Roman" w:hAnsi="Times New Roman" w:cs="Times New Roman"/>
          <w:b/>
          <w:bCs/>
        </w:rPr>
        <w:t>ΠΡΟΚΗΡΥΞΗ ΕΚΔΡΟΜΗΣ</w:t>
      </w:r>
    </w:p>
    <w:p w:rsidR="004F48C4" w:rsidRPr="004F48C4" w:rsidRDefault="004F48C4" w:rsidP="004E45CC">
      <w:pPr>
        <w:pStyle w:val="Default"/>
        <w:jc w:val="center"/>
        <w:rPr>
          <w:rFonts w:ascii="Times New Roman" w:hAnsi="Times New Roman" w:cs="Times New Roman"/>
        </w:rPr>
      </w:pPr>
    </w:p>
    <w:p w:rsidR="00D13844" w:rsidRPr="004F48C4" w:rsidRDefault="004E45CC" w:rsidP="00D07C2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102D">
        <w:rPr>
          <w:rFonts w:ascii="Times New Roman" w:hAnsi="Times New Roman" w:cs="Times New Roman"/>
          <w:b/>
          <w:bCs/>
        </w:rPr>
        <w:t>ΠΡΟΣΚΛΗΣΗ ΕΚΔΗΛΩΣΗΣ ΕΝΔΙΑΦΕΡΟΝΤΟΣ</w:t>
      </w:r>
    </w:p>
    <w:p w:rsidR="004F48C4" w:rsidRPr="004F48C4" w:rsidRDefault="004F48C4" w:rsidP="00D07C2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16F67" w:rsidRDefault="00804423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  <w:r w:rsidRPr="0089102D">
        <w:t>Το  4</w:t>
      </w:r>
      <w:r w:rsidRPr="0089102D">
        <w:rPr>
          <w:vertAlign w:val="superscript"/>
        </w:rPr>
        <w:t>ο</w:t>
      </w:r>
      <w:r w:rsidRPr="0089102D">
        <w:t xml:space="preserve">  ΓΕΛ ΤΡΙΠΟΛΗΣ προκηρύσσει πρόχειρο διαγωνισμό σύμφωνα με την υπ. αριθ. 33120/ΓΔ4/28-2-2017 Υ.Α.(ΦΕΚ 681/τ.Β/6-3-17) </w:t>
      </w:r>
      <w:r w:rsidRPr="0089102D">
        <w:rPr>
          <w:b/>
          <w:bCs/>
        </w:rPr>
        <w:t>«</w:t>
      </w:r>
      <w:r w:rsidRPr="0089102D">
        <w:rPr>
          <w:iCs/>
        </w:rPr>
        <w:t xml:space="preserve">Εκδρομές – Εκπαιδευτικές  επισκέψεις μαθητών και μαθητριών Δημοσίων και Ιδιωτικών Σχολείων Δευτεροβάθμιας Εκπαίδευσης εντός και εκτός της χώρας» </w:t>
      </w:r>
      <w:r w:rsidRPr="0089102D">
        <w:rPr>
          <w:bCs/>
          <w:iCs/>
        </w:rPr>
        <w:t xml:space="preserve">για την πραγματοποίηση </w:t>
      </w:r>
      <w:r w:rsidR="00D85577">
        <w:rPr>
          <w:bCs/>
          <w:iCs/>
        </w:rPr>
        <w:t xml:space="preserve">πενθήμερης </w:t>
      </w:r>
      <w:r w:rsidRPr="0089102D">
        <w:rPr>
          <w:bCs/>
          <w:iCs/>
        </w:rPr>
        <w:t>εκπαιδευτικής εκδρομής στο</w:t>
      </w:r>
      <w:r w:rsidR="0044041A" w:rsidRPr="0089102D">
        <w:rPr>
          <w:bCs/>
          <w:iCs/>
        </w:rPr>
        <w:t xml:space="preserve"> Βελιγράδι  από 16</w:t>
      </w:r>
      <w:r w:rsidR="00AD026B" w:rsidRPr="0089102D">
        <w:rPr>
          <w:bCs/>
          <w:iCs/>
        </w:rPr>
        <w:t xml:space="preserve"> </w:t>
      </w:r>
      <w:r w:rsidR="0044041A" w:rsidRPr="0089102D">
        <w:rPr>
          <w:bCs/>
          <w:iCs/>
        </w:rPr>
        <w:t>-</w:t>
      </w:r>
      <w:r w:rsidR="00AD026B" w:rsidRPr="0089102D">
        <w:rPr>
          <w:bCs/>
          <w:iCs/>
        </w:rPr>
        <w:t xml:space="preserve"> </w:t>
      </w:r>
      <w:r w:rsidR="0044041A" w:rsidRPr="0089102D">
        <w:rPr>
          <w:bCs/>
          <w:iCs/>
        </w:rPr>
        <w:t>20  Νοεμβρίου 2018 στο πλαίσιο  συμμετοχής  μαθητών/τριών μας στο 5ο  Ευρωπαϊκό Μαθητικό Συνέδριο με θέμα  "Ρήγας Βελεστινλής  220 χρόνια από το θάνατό του.</w:t>
      </w:r>
    </w:p>
    <w:p w:rsidR="004536D6" w:rsidRPr="00370018" w:rsidRDefault="004536D6" w:rsidP="004536D6">
      <w:pPr>
        <w:spacing w:line="360" w:lineRule="auto"/>
        <w:jc w:val="both"/>
        <w:rPr>
          <w:b/>
          <w:bCs/>
          <w:iCs/>
          <w:u w:val="single"/>
        </w:rPr>
      </w:pPr>
      <w:r w:rsidRPr="00370018">
        <w:rPr>
          <w:b/>
          <w:bCs/>
          <w:iCs/>
          <w:u w:val="single"/>
        </w:rPr>
        <w:t>ΣΤΟΙΧΕΙΑ  ΕΚΔΡΟΜΗΣ</w:t>
      </w:r>
    </w:p>
    <w:p w:rsidR="004536D6" w:rsidRDefault="004536D6" w:rsidP="004536D6">
      <w:pPr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>Προορισμός εκδρομής :   Βελιγράδι</w:t>
      </w:r>
    </w:p>
    <w:p w:rsidR="004536D6" w:rsidRDefault="004536D6" w:rsidP="004536D6">
      <w:pPr>
        <w:spacing w:line="360" w:lineRule="auto"/>
        <w:jc w:val="both"/>
        <w:rPr>
          <w:bCs/>
          <w:iCs/>
        </w:rPr>
      </w:pPr>
      <w:r>
        <w:rPr>
          <w:b/>
          <w:bCs/>
          <w:iCs/>
        </w:rPr>
        <w:t xml:space="preserve">Αναχώρηση   :    </w:t>
      </w:r>
      <w:r w:rsidRPr="004536D6">
        <w:rPr>
          <w:bCs/>
          <w:iCs/>
        </w:rPr>
        <w:t>Παρασκευή  16/11/2018</w:t>
      </w:r>
    </w:p>
    <w:p w:rsidR="004536D6" w:rsidRDefault="004536D6" w:rsidP="004536D6">
      <w:pPr>
        <w:spacing w:line="360" w:lineRule="auto"/>
        <w:jc w:val="both"/>
        <w:rPr>
          <w:bCs/>
          <w:iCs/>
        </w:rPr>
      </w:pPr>
      <w:r>
        <w:rPr>
          <w:b/>
          <w:bCs/>
          <w:iCs/>
        </w:rPr>
        <w:t xml:space="preserve">Επιστροφή   </w:t>
      </w:r>
      <w:r w:rsidRPr="00490199">
        <w:rPr>
          <w:b/>
          <w:bCs/>
          <w:iCs/>
        </w:rPr>
        <w:t xml:space="preserve"> :</w:t>
      </w:r>
      <w:r>
        <w:rPr>
          <w:bCs/>
          <w:iCs/>
        </w:rPr>
        <w:t xml:space="preserve">    Τρίτη  20/11/2018</w:t>
      </w:r>
    </w:p>
    <w:p w:rsidR="004536D6" w:rsidRPr="00D045F2" w:rsidRDefault="004536D6" w:rsidP="004536D6">
      <w:pPr>
        <w:spacing w:line="360" w:lineRule="auto"/>
        <w:jc w:val="both"/>
        <w:rPr>
          <w:b/>
          <w:bCs/>
          <w:iCs/>
        </w:rPr>
      </w:pPr>
      <w:r w:rsidRPr="00490199">
        <w:rPr>
          <w:b/>
          <w:bCs/>
          <w:iCs/>
        </w:rPr>
        <w:t>Διανυκτερεύσεις  :</w:t>
      </w:r>
      <w:r>
        <w:rPr>
          <w:bCs/>
          <w:iCs/>
        </w:rPr>
        <w:t xml:space="preserve">  τρεις (3) στο Βελιγράδι  και μία  (1)  στις Σέρρες </w:t>
      </w:r>
    </w:p>
    <w:p w:rsidR="004536D6" w:rsidRDefault="004536D6" w:rsidP="004536D6">
      <w:pPr>
        <w:spacing w:line="360" w:lineRule="auto"/>
        <w:jc w:val="both"/>
        <w:rPr>
          <w:bCs/>
          <w:iCs/>
        </w:rPr>
      </w:pPr>
      <w:r w:rsidRPr="00490199">
        <w:rPr>
          <w:b/>
          <w:bCs/>
          <w:iCs/>
        </w:rPr>
        <w:t>Αριθμός συμμετεχόντων μαθητών :</w:t>
      </w:r>
      <w:r>
        <w:rPr>
          <w:bCs/>
          <w:iCs/>
        </w:rPr>
        <w:t xml:space="preserve">   10</w:t>
      </w:r>
    </w:p>
    <w:p w:rsidR="004536D6" w:rsidRDefault="004536D6" w:rsidP="004536D6">
      <w:pPr>
        <w:spacing w:line="360" w:lineRule="auto"/>
        <w:jc w:val="both"/>
        <w:rPr>
          <w:bCs/>
          <w:iCs/>
        </w:rPr>
      </w:pPr>
      <w:r w:rsidRPr="00490199">
        <w:rPr>
          <w:b/>
          <w:bCs/>
          <w:iCs/>
        </w:rPr>
        <w:t>Αριθμός συνοδών εκπαιδευτικών :</w:t>
      </w:r>
      <w:r>
        <w:rPr>
          <w:bCs/>
          <w:iCs/>
        </w:rPr>
        <w:t xml:space="preserve">  2 (1 αρχηγός και  1 συνοδός)</w:t>
      </w:r>
    </w:p>
    <w:p w:rsidR="00D85577" w:rsidRDefault="00D85577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</w:p>
    <w:p w:rsidR="00D85577" w:rsidRPr="0003130E" w:rsidRDefault="004536D6" w:rsidP="0003130E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iCs/>
        </w:rPr>
      </w:pPr>
      <w:r w:rsidRPr="0003130E">
        <w:rPr>
          <w:b/>
          <w:bCs/>
          <w:iCs/>
        </w:rPr>
        <w:t>Ενδεικτικό   Πρόγραμμα εκδρομής</w:t>
      </w:r>
    </w:p>
    <w:p w:rsidR="004536D6" w:rsidRDefault="004536D6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  <w:r w:rsidRPr="0003130E">
        <w:rPr>
          <w:b/>
          <w:bCs/>
          <w:iCs/>
        </w:rPr>
        <w:t>Παρασκευή  16/11/2018</w:t>
      </w:r>
      <w:r w:rsidR="00B91692">
        <w:rPr>
          <w:bCs/>
          <w:iCs/>
        </w:rPr>
        <w:t xml:space="preserve"> : Αναχώρηση από </w:t>
      </w:r>
      <w:r>
        <w:rPr>
          <w:bCs/>
          <w:iCs/>
        </w:rPr>
        <w:t xml:space="preserve">Τρίπολη </w:t>
      </w:r>
      <w:r w:rsidR="00B91692">
        <w:rPr>
          <w:bCs/>
          <w:iCs/>
        </w:rPr>
        <w:t>για α</w:t>
      </w:r>
      <w:r>
        <w:rPr>
          <w:bCs/>
          <w:iCs/>
        </w:rPr>
        <w:t>εροδρόμιο Ελ Βενιζέλος.  Απευθείας  πτήση για Βελιγράδι.  Διανυκτέρευση</w:t>
      </w:r>
    </w:p>
    <w:p w:rsidR="004536D6" w:rsidRDefault="004536D6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  <w:r w:rsidRPr="0003130E">
        <w:rPr>
          <w:b/>
          <w:bCs/>
          <w:iCs/>
        </w:rPr>
        <w:lastRenderedPageBreak/>
        <w:t>Σάββατο  17/11/2018</w:t>
      </w:r>
      <w:r w:rsidR="0003130E">
        <w:rPr>
          <w:bCs/>
          <w:iCs/>
        </w:rPr>
        <w:t xml:space="preserve"> :  </w:t>
      </w:r>
      <w:r>
        <w:rPr>
          <w:bCs/>
          <w:iCs/>
        </w:rPr>
        <w:t>Μετακ</w:t>
      </w:r>
      <w:r w:rsidR="007F0C6D">
        <w:rPr>
          <w:bCs/>
          <w:iCs/>
        </w:rPr>
        <w:t xml:space="preserve">ίνηση </w:t>
      </w:r>
      <w:r>
        <w:rPr>
          <w:bCs/>
          <w:iCs/>
        </w:rPr>
        <w:t>προς το συνεδριακό χώρο και ξενάγηση στη</w:t>
      </w:r>
      <w:r w:rsidR="007F0C6D">
        <w:rPr>
          <w:bCs/>
          <w:iCs/>
        </w:rPr>
        <w:t>ν</w:t>
      </w:r>
      <w:r>
        <w:rPr>
          <w:bCs/>
          <w:iCs/>
        </w:rPr>
        <w:t xml:space="preserve"> πόλη του Βελιγραδίου. Διανυκτέρευση.</w:t>
      </w:r>
    </w:p>
    <w:p w:rsidR="004536D6" w:rsidRDefault="004536D6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  <w:r w:rsidRPr="0071229B">
        <w:rPr>
          <w:b/>
          <w:bCs/>
          <w:iCs/>
        </w:rPr>
        <w:t>Κυριακή  18/11/2018</w:t>
      </w:r>
      <w:r w:rsidR="0003130E" w:rsidRPr="0071229B">
        <w:rPr>
          <w:b/>
          <w:bCs/>
          <w:iCs/>
        </w:rPr>
        <w:t xml:space="preserve"> </w:t>
      </w:r>
      <w:r w:rsidR="0003130E">
        <w:rPr>
          <w:bCs/>
          <w:iCs/>
        </w:rPr>
        <w:t xml:space="preserve">: </w:t>
      </w:r>
      <w:r>
        <w:rPr>
          <w:bCs/>
          <w:iCs/>
        </w:rPr>
        <w:t>Μετακίνηση</w:t>
      </w:r>
      <w:r w:rsidR="00CE4E99">
        <w:rPr>
          <w:bCs/>
          <w:iCs/>
        </w:rPr>
        <w:t xml:space="preserve"> προς το συνεδριακό χώρο.</w:t>
      </w:r>
      <w:r>
        <w:rPr>
          <w:bCs/>
          <w:iCs/>
        </w:rPr>
        <w:t xml:space="preserve"> Επίσκεψη  στο </w:t>
      </w:r>
      <w:proofErr w:type="spellStart"/>
      <w:r>
        <w:rPr>
          <w:bCs/>
          <w:iCs/>
        </w:rPr>
        <w:t>Ν</w:t>
      </w:r>
      <w:r w:rsidR="0003130E">
        <w:rPr>
          <w:bCs/>
          <w:iCs/>
        </w:rPr>
        <w:t>ό</w:t>
      </w:r>
      <w:r>
        <w:rPr>
          <w:bCs/>
          <w:iCs/>
        </w:rPr>
        <w:t>βισαντ</w:t>
      </w:r>
      <w:proofErr w:type="spellEnd"/>
      <w:r>
        <w:rPr>
          <w:bCs/>
          <w:iCs/>
        </w:rPr>
        <w:t>. Διανυκτέρευση στο Βελιγράδι.</w:t>
      </w:r>
    </w:p>
    <w:p w:rsidR="004536D6" w:rsidRDefault="004536D6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  <w:r w:rsidRPr="0071229B">
        <w:rPr>
          <w:b/>
          <w:bCs/>
          <w:iCs/>
        </w:rPr>
        <w:t>Δευτέρα  19/11/18</w:t>
      </w:r>
      <w:r w:rsidR="0071229B">
        <w:rPr>
          <w:bCs/>
          <w:iCs/>
        </w:rPr>
        <w:t xml:space="preserve">  : </w:t>
      </w:r>
      <w:r>
        <w:rPr>
          <w:bCs/>
          <w:iCs/>
        </w:rPr>
        <w:t>Αναχώρηση οδικώς  από Βελιγράδι</w:t>
      </w:r>
      <w:r w:rsidR="0071229B">
        <w:rPr>
          <w:bCs/>
          <w:iCs/>
        </w:rPr>
        <w:t>.</w:t>
      </w:r>
      <w:r>
        <w:rPr>
          <w:bCs/>
          <w:iCs/>
        </w:rPr>
        <w:t xml:space="preserve"> </w:t>
      </w:r>
      <w:r w:rsidR="00067D4B">
        <w:rPr>
          <w:bCs/>
          <w:iCs/>
        </w:rPr>
        <w:t xml:space="preserve"> </w:t>
      </w:r>
      <w:r>
        <w:rPr>
          <w:bCs/>
          <w:iCs/>
        </w:rPr>
        <w:t>Διανυκτέρευση</w:t>
      </w:r>
      <w:r w:rsidR="0071229B">
        <w:rPr>
          <w:bCs/>
          <w:iCs/>
        </w:rPr>
        <w:t xml:space="preserve"> στις Σέρρες.</w:t>
      </w:r>
    </w:p>
    <w:p w:rsidR="004536D6" w:rsidRDefault="004536D6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  <w:r w:rsidRPr="0071229B">
        <w:rPr>
          <w:b/>
          <w:bCs/>
          <w:iCs/>
        </w:rPr>
        <w:t>Τρίτη  20/11/2018</w:t>
      </w:r>
      <w:r w:rsidR="0071229B">
        <w:rPr>
          <w:bCs/>
          <w:iCs/>
        </w:rPr>
        <w:t xml:space="preserve"> : </w:t>
      </w:r>
      <w:r>
        <w:rPr>
          <w:bCs/>
          <w:iCs/>
        </w:rPr>
        <w:t xml:space="preserve">Αναχώρηση από Σέρρες και άφιξη με ενδιάμεσες στάσεις στην Τρίπολη γύρω στις 10.00 </w:t>
      </w:r>
      <w:proofErr w:type="spellStart"/>
      <w:r w:rsidR="00483D1C">
        <w:rPr>
          <w:bCs/>
          <w:iCs/>
        </w:rPr>
        <w:t>μ.μ</w:t>
      </w:r>
      <w:proofErr w:type="spellEnd"/>
      <w:r w:rsidR="00483D1C">
        <w:rPr>
          <w:bCs/>
          <w:iCs/>
        </w:rPr>
        <w:t>.</w:t>
      </w:r>
    </w:p>
    <w:p w:rsidR="0071229B" w:rsidRDefault="0071229B" w:rsidP="00D8557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</w:rPr>
      </w:pPr>
    </w:p>
    <w:p w:rsidR="00BB41EA" w:rsidRPr="00566A7E" w:rsidRDefault="00BB41EA" w:rsidP="00BB41EA">
      <w:pPr>
        <w:spacing w:line="360" w:lineRule="auto"/>
        <w:jc w:val="both"/>
        <w:rPr>
          <w:u w:val="single"/>
        </w:rPr>
      </w:pPr>
      <w:r w:rsidRPr="00566A7E">
        <w:rPr>
          <w:u w:val="single"/>
        </w:rPr>
        <w:t xml:space="preserve">ΠΡΟΫΠΟΘΕΣΕΙΣ  ΠΟΥ ΠΡΕΠΕΙ ΝΑ ΠΛΗΡΟΥΝΤΑΙ </w:t>
      </w:r>
    </w:p>
    <w:p w:rsidR="00A640B6" w:rsidRPr="00A640B6" w:rsidRDefault="00BB41EA" w:rsidP="00A640B6">
      <w:pPr>
        <w:numPr>
          <w:ilvl w:val="0"/>
          <w:numId w:val="2"/>
        </w:numPr>
        <w:spacing w:line="360" w:lineRule="auto"/>
        <w:jc w:val="both"/>
      </w:pPr>
      <w:r>
        <w:t xml:space="preserve">Διαμονή: </w:t>
      </w:r>
      <w:r w:rsidR="00FB0C0F">
        <w:t>Ξενοδοχείο</w:t>
      </w:r>
      <w:r>
        <w:t xml:space="preserve"> </w:t>
      </w:r>
      <w:r w:rsidR="00A640B6">
        <w:t>4</w:t>
      </w:r>
      <w:r w:rsidRPr="004A4447">
        <w:t xml:space="preserve"> αστέρων </w:t>
      </w:r>
      <w:r>
        <w:t xml:space="preserve">για </w:t>
      </w:r>
      <w:r w:rsidR="00A640B6">
        <w:t xml:space="preserve">3 </w:t>
      </w:r>
      <w:r>
        <w:t xml:space="preserve">διανυκτερεύσεις </w:t>
      </w:r>
      <w:r w:rsidR="00A640B6">
        <w:t>στο Βελιγράδι και  1 στις Σέρρες</w:t>
      </w:r>
      <w:r w:rsidR="00FB0C0F">
        <w:t>,</w:t>
      </w:r>
      <w:r w:rsidR="00A640B6">
        <w:t xml:space="preserve">  </w:t>
      </w:r>
      <w:r>
        <w:t>σε δωμάτια δίκλινα και τρίκλινα για τους μαθητές</w:t>
      </w:r>
      <w:r w:rsidR="008D7B7B">
        <w:t>/</w:t>
      </w:r>
      <w:proofErr w:type="spellStart"/>
      <w:r w:rsidR="008D7B7B">
        <w:t>τριες</w:t>
      </w:r>
      <w:proofErr w:type="spellEnd"/>
      <w:r w:rsidR="008D7B7B">
        <w:t xml:space="preserve"> </w:t>
      </w:r>
      <w:r>
        <w:t xml:space="preserve">και μονόκλινα για τους καθηγητές </w:t>
      </w:r>
      <w:r w:rsidR="00A640B6">
        <w:t xml:space="preserve">με </w:t>
      </w:r>
      <w:r w:rsidR="008D7B7B">
        <w:t>πρωινό</w:t>
      </w:r>
      <w:r w:rsidR="00A640B6">
        <w:t xml:space="preserve"> και ημιδιατροφή στο κέντρο των πόλεων. </w:t>
      </w:r>
      <w:r w:rsidR="00A640B6" w:rsidRPr="00A640B6">
        <w:rPr>
          <w:color w:val="000000"/>
        </w:rPr>
        <w:t xml:space="preserve">Τα δωμάτια να βρίσκονται όλα στον ίδιο όροφο. </w:t>
      </w:r>
    </w:p>
    <w:p w:rsidR="00BB41EA" w:rsidRDefault="00BB41EA" w:rsidP="00C37314">
      <w:pPr>
        <w:numPr>
          <w:ilvl w:val="0"/>
          <w:numId w:val="2"/>
        </w:numPr>
        <w:spacing w:line="360" w:lineRule="auto"/>
        <w:jc w:val="both"/>
      </w:pPr>
      <w:r>
        <w:t xml:space="preserve">Το λεωφορείο </w:t>
      </w:r>
      <w:proofErr w:type="spellStart"/>
      <w:r w:rsidR="004F2A20">
        <w:t>καθόλη</w:t>
      </w:r>
      <w:proofErr w:type="spellEnd"/>
      <w:r w:rsidR="004F2A20">
        <w:t xml:space="preserve"> τη διάρκεια της εκδρομής </w:t>
      </w:r>
      <w:r>
        <w:t>θα είναι στη διάθεση των μαθητών/τριών για τις μετακινήσεις τους σύμφωνα με το πρόγραμμα της εκδρομής</w:t>
      </w:r>
      <w:r w:rsidR="009D1D04">
        <w:t xml:space="preserve">, το οποίο </w:t>
      </w:r>
      <w:r>
        <w:t xml:space="preserve">να διαθέτει δελτίο απογραφής και δελτίο τεχνικού ελέγχου από  ΚΤΕΟ (αρ.13 Ν.711/77), κλιματισμό, μουσική </w:t>
      </w:r>
      <w:r w:rsidRPr="009D1D04">
        <w:rPr>
          <w:lang w:val="en-US"/>
        </w:rPr>
        <w:t>CD</w:t>
      </w:r>
      <w:r w:rsidRPr="003C7B3E">
        <w:t xml:space="preserve">, </w:t>
      </w:r>
      <w:r>
        <w:t>μικροφωνική εγκατάσταση, φαρμακείο, ζώνες ασφαλείας και να πληροί τις νόμιμες προϋποθέσεις κυκλοφορίας.</w:t>
      </w:r>
      <w:r w:rsidRPr="0070466A">
        <w:t xml:space="preserve"> </w:t>
      </w:r>
    </w:p>
    <w:p w:rsidR="00BB41EA" w:rsidRDefault="00BB41EA" w:rsidP="00BB41EA">
      <w:pPr>
        <w:numPr>
          <w:ilvl w:val="0"/>
          <w:numId w:val="2"/>
        </w:numPr>
        <w:spacing w:line="360" w:lineRule="auto"/>
        <w:jc w:val="both"/>
      </w:pPr>
      <w:r>
        <w:t>Το τουριστικό γραφείο να διαθέτει το  Ειδικό Σήμα Λειτουργίας, το οποίο να βρίσκεται σε ισχύ</w:t>
      </w:r>
      <w:r w:rsidR="00F62DEC">
        <w:t>.</w:t>
      </w:r>
    </w:p>
    <w:p w:rsidR="00BB41EA" w:rsidRDefault="00BB41EA" w:rsidP="00BB41EA">
      <w:pPr>
        <w:numPr>
          <w:ilvl w:val="0"/>
          <w:numId w:val="2"/>
        </w:numPr>
        <w:spacing w:line="360" w:lineRule="auto"/>
        <w:jc w:val="both"/>
      </w:pPr>
      <w:r w:rsidRPr="004A4447">
        <w:t>Υποχρεωτική Ασφάλιση Ευθύνης Διοργανωτή</w:t>
      </w:r>
      <w:r w:rsidR="00355EE8">
        <w:t xml:space="preserve"> σύμφωνα με την κείμενη νομοθεσία  και α</w:t>
      </w:r>
      <w:r w:rsidRPr="004A4447">
        <w:t>σφάλ</w:t>
      </w:r>
      <w:r>
        <w:t xml:space="preserve">εια αστικής ευθύνης </w:t>
      </w:r>
      <w:r w:rsidR="00355EE8">
        <w:t>που να καλύπτει τους μαθητές/</w:t>
      </w:r>
      <w:proofErr w:type="spellStart"/>
      <w:r w:rsidR="00355EE8">
        <w:t>τριες</w:t>
      </w:r>
      <w:proofErr w:type="spellEnd"/>
      <w:r w:rsidR="00355EE8">
        <w:t xml:space="preserve"> και συνοδούς καθηγητές </w:t>
      </w:r>
      <w:r w:rsidRPr="004A4447">
        <w:t>σε περίπτωση ατυχήματος ή ασθένειας</w:t>
      </w:r>
      <w:r w:rsidR="00355EE8">
        <w:t xml:space="preserve">. </w:t>
      </w:r>
    </w:p>
    <w:p w:rsidR="00C37314" w:rsidRDefault="00C37314" w:rsidP="00BB41EA">
      <w:pPr>
        <w:pStyle w:val="a7"/>
        <w:numPr>
          <w:ilvl w:val="0"/>
          <w:numId w:val="2"/>
        </w:numPr>
        <w:spacing w:line="360" w:lineRule="auto"/>
        <w:jc w:val="both"/>
      </w:pPr>
      <w:r>
        <w:t>Πέντε ημέρες μετά την κατακύρωση του διαγωνισμού ο μειοδότης υποχρεούται</w:t>
      </w:r>
      <w:r w:rsidR="00316E75">
        <w:t>:</w:t>
      </w:r>
      <w:r>
        <w:t xml:space="preserve"> α) να προσκομίσει γραπτή βεβαίωση ότι το ξενοδοχείο διαθέτει τα απαιτούμενα δωμάτια </w:t>
      </w:r>
      <w:r w:rsidR="00316E75">
        <w:t xml:space="preserve">και </w:t>
      </w:r>
      <w:r>
        <w:t xml:space="preserve">γραπτή επιβεβαίωση της αεροπορικής εταιρείας για την κράτηση των εισιτηρίων και β)  τρεις ημέρες πριν την αναχώρηση να μας παραδώσει τους αριθμούς των δωματίων. </w:t>
      </w:r>
    </w:p>
    <w:p w:rsidR="00BB41EA" w:rsidRDefault="00BB41EA" w:rsidP="00BB41EA">
      <w:pPr>
        <w:numPr>
          <w:ilvl w:val="0"/>
          <w:numId w:val="2"/>
        </w:numPr>
        <w:spacing w:line="360" w:lineRule="auto"/>
        <w:jc w:val="both"/>
      </w:pPr>
      <w:r>
        <w:t xml:space="preserve">Στην προσφορά θα αναφέρεται </w:t>
      </w:r>
      <w:r w:rsidRPr="00ED7713">
        <w:rPr>
          <w:b/>
        </w:rPr>
        <w:t>το συνολικό κόστος</w:t>
      </w:r>
      <w:r>
        <w:rPr>
          <w:b/>
        </w:rPr>
        <w:t xml:space="preserve"> </w:t>
      </w:r>
      <w:r>
        <w:t>της εκπαιδευτικής ε</w:t>
      </w:r>
      <w:r w:rsidR="00A007E1">
        <w:t xml:space="preserve">κδρομής </w:t>
      </w:r>
      <w:r>
        <w:t>και το κόστος ανά μαθητή μαζί με το ΦΠΑ.</w:t>
      </w:r>
    </w:p>
    <w:p w:rsidR="00653F9C" w:rsidRPr="00653F9C" w:rsidRDefault="00653F9C" w:rsidP="00653F9C">
      <w:pPr>
        <w:pStyle w:val="a7"/>
        <w:numPr>
          <w:ilvl w:val="0"/>
          <w:numId w:val="2"/>
        </w:numPr>
        <w:spacing w:line="360" w:lineRule="auto"/>
        <w:jc w:val="both"/>
        <w:rPr>
          <w:bCs/>
        </w:rPr>
      </w:pPr>
      <w:r w:rsidRPr="00653F9C">
        <w:rPr>
          <w:bCs/>
        </w:rPr>
        <w:t>Από τη συνολική αξία της εκδρομής το 20% θα παρακρατηθεί σαν εγγύηση ακριβούς εκτέλεσής της και θα αποδοθεί μετά την επιστροφή τ</w:t>
      </w:r>
      <w:r w:rsidR="00316E75">
        <w:rPr>
          <w:bCs/>
        </w:rPr>
        <w:t xml:space="preserve">ων μαθητών/τριών </w:t>
      </w:r>
      <w:r w:rsidRPr="00653F9C">
        <w:rPr>
          <w:bCs/>
        </w:rPr>
        <w:t>από την εκδρομή.</w:t>
      </w:r>
    </w:p>
    <w:p w:rsidR="00BB41EA" w:rsidRPr="00653F9C" w:rsidRDefault="00653F9C" w:rsidP="00653F9C">
      <w:pPr>
        <w:pStyle w:val="a7"/>
        <w:numPr>
          <w:ilvl w:val="0"/>
          <w:numId w:val="2"/>
        </w:numPr>
        <w:spacing w:line="360" w:lineRule="auto"/>
        <w:jc w:val="both"/>
        <w:rPr>
          <w:bCs/>
        </w:rPr>
      </w:pPr>
      <w:r w:rsidRPr="00653F9C">
        <w:rPr>
          <w:bCs/>
        </w:rPr>
        <w:t xml:space="preserve">Το σχολείο θα επιλέξει την καλύτερη προσφορά με κριτήρια ασφάλειας, οικονομικά και ποιοτικά. </w:t>
      </w:r>
    </w:p>
    <w:p w:rsidR="00BB41EA" w:rsidRDefault="00BB41EA" w:rsidP="00BB41EA">
      <w:pPr>
        <w:spacing w:line="360" w:lineRule="auto"/>
        <w:jc w:val="both"/>
      </w:pPr>
    </w:p>
    <w:p w:rsidR="00BB41EA" w:rsidRPr="003A5FCD" w:rsidRDefault="00BB41EA" w:rsidP="00BB41EA">
      <w:pPr>
        <w:spacing w:line="360" w:lineRule="auto"/>
        <w:jc w:val="both"/>
        <w:rPr>
          <w:b/>
          <w:u w:val="single"/>
        </w:rPr>
      </w:pPr>
      <w:r w:rsidRPr="003A5FCD">
        <w:rPr>
          <w:b/>
          <w:u w:val="single"/>
          <w:lang w:val="en-US"/>
        </w:rPr>
        <w:lastRenderedPageBreak/>
        <w:t xml:space="preserve">H </w:t>
      </w:r>
      <w:r w:rsidRPr="003A5FCD">
        <w:rPr>
          <w:b/>
          <w:u w:val="single"/>
        </w:rPr>
        <w:t>ΠΡΟΣΦΟΡΑ  ΝΑ ΠΕΡΙΛΑΜΒΑΝΕΙ:</w:t>
      </w:r>
    </w:p>
    <w:p w:rsidR="00BB41EA" w:rsidRDefault="00BB41EA" w:rsidP="00BB41EA">
      <w:pPr>
        <w:numPr>
          <w:ilvl w:val="0"/>
          <w:numId w:val="3"/>
        </w:numPr>
        <w:spacing w:line="360" w:lineRule="auto"/>
        <w:jc w:val="both"/>
      </w:pPr>
      <w:r>
        <w:t>Τη μετα</w:t>
      </w:r>
      <w:r w:rsidR="00593CE0">
        <w:t>κίνηση</w:t>
      </w:r>
      <w:r w:rsidR="005B66AD">
        <w:t xml:space="preserve"> οδικώς </w:t>
      </w:r>
      <w:r>
        <w:t xml:space="preserve"> από τ</w:t>
      </w:r>
      <w:r w:rsidR="00653F9C">
        <w:t xml:space="preserve">ην Τρίπολη </w:t>
      </w:r>
      <w:r>
        <w:t xml:space="preserve"> προς</w:t>
      </w:r>
      <w:r w:rsidR="0056337A">
        <w:t xml:space="preserve"> </w:t>
      </w:r>
      <w:r>
        <w:t>το αεροδρόμιο Ελευθέριος Βενιζέλος</w:t>
      </w:r>
      <w:r w:rsidR="00B0007F">
        <w:t>.</w:t>
      </w:r>
    </w:p>
    <w:p w:rsidR="00BB41EA" w:rsidRDefault="00BB41EA" w:rsidP="00BB41EA">
      <w:pPr>
        <w:numPr>
          <w:ilvl w:val="0"/>
          <w:numId w:val="3"/>
        </w:numPr>
        <w:spacing w:line="360" w:lineRule="auto"/>
        <w:jc w:val="both"/>
      </w:pPr>
      <w:r>
        <w:t xml:space="preserve">Αεροπορικά εισιτήρια  Αθήνα- </w:t>
      </w:r>
      <w:r w:rsidR="00593CE0">
        <w:t xml:space="preserve">Βελιγράδι. </w:t>
      </w:r>
    </w:p>
    <w:p w:rsidR="00BB41EA" w:rsidRDefault="00593CE0" w:rsidP="00BB41EA">
      <w:pPr>
        <w:numPr>
          <w:ilvl w:val="0"/>
          <w:numId w:val="3"/>
        </w:numPr>
        <w:spacing w:line="360" w:lineRule="auto"/>
        <w:jc w:val="both"/>
      </w:pPr>
      <w:r>
        <w:t>3</w:t>
      </w:r>
      <w:r w:rsidR="00BB41EA">
        <w:t xml:space="preserve"> διανυκτερεύσεις σ</w:t>
      </w:r>
      <w:r w:rsidR="00653F9C">
        <w:t>το Βελιγράδι και 1  στις Σέρρες.</w:t>
      </w:r>
    </w:p>
    <w:p w:rsidR="00BB41EA" w:rsidRDefault="00653F9C" w:rsidP="00DC1F5C">
      <w:pPr>
        <w:numPr>
          <w:ilvl w:val="0"/>
          <w:numId w:val="3"/>
        </w:numPr>
        <w:spacing w:line="360" w:lineRule="auto"/>
        <w:jc w:val="both"/>
      </w:pPr>
      <w:r>
        <w:t>Τη</w:t>
      </w:r>
      <w:r w:rsidR="005B66AD">
        <w:t xml:space="preserve"> μετακίνηση οδικώς </w:t>
      </w:r>
      <w:r>
        <w:t>από το Βελιγράδι μέχρι την Τρίπολη.</w:t>
      </w:r>
    </w:p>
    <w:p w:rsidR="005C6982" w:rsidRDefault="00AD404E" w:rsidP="00DC1F5C">
      <w:pPr>
        <w:numPr>
          <w:ilvl w:val="0"/>
          <w:numId w:val="3"/>
        </w:numPr>
        <w:spacing w:line="360" w:lineRule="auto"/>
        <w:jc w:val="both"/>
      </w:pPr>
      <w:r>
        <w:t xml:space="preserve">Συνολικό κόστος  με </w:t>
      </w:r>
      <w:r w:rsidR="005C6982">
        <w:t>ΦΠΑ</w:t>
      </w:r>
      <w:r>
        <w:t xml:space="preserve">  και ανά μαθητή.</w:t>
      </w:r>
    </w:p>
    <w:p w:rsidR="00507CE8" w:rsidRPr="0089102D" w:rsidRDefault="00507CE8" w:rsidP="00507C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9102D">
        <w:rPr>
          <w:rFonts w:ascii="Times New Roman" w:hAnsi="Times New Roman" w:cs="Times New Roman"/>
        </w:rPr>
        <w:t xml:space="preserve">Οι προσφορές, </w:t>
      </w:r>
      <w:r w:rsidRPr="0089102D">
        <w:rPr>
          <w:rFonts w:ascii="Times New Roman" w:hAnsi="Times New Roman" w:cs="Times New Roman"/>
          <w:b/>
          <w:u w:val="single"/>
        </w:rPr>
        <w:t>που θα είναι μόνο γραπτές,</w:t>
      </w:r>
      <w:r w:rsidRPr="0089102D">
        <w:rPr>
          <w:rFonts w:ascii="Times New Roman" w:hAnsi="Times New Roman" w:cs="Times New Roman"/>
        </w:rPr>
        <w:t xml:space="preserve"> θα κατατεθούν στο γραφείο της Δ/</w:t>
      </w:r>
      <w:proofErr w:type="spellStart"/>
      <w:r w:rsidRPr="0089102D">
        <w:rPr>
          <w:rFonts w:ascii="Times New Roman" w:hAnsi="Times New Roman" w:cs="Times New Roman"/>
        </w:rPr>
        <w:t>ντριας</w:t>
      </w:r>
      <w:proofErr w:type="spellEnd"/>
      <w:r w:rsidRPr="0089102D">
        <w:rPr>
          <w:rFonts w:ascii="Times New Roman" w:hAnsi="Times New Roman" w:cs="Times New Roman"/>
        </w:rPr>
        <w:t xml:space="preserve"> του σχολείου το αργότερο μέχρι </w:t>
      </w:r>
      <w:r w:rsidR="00E928C8">
        <w:rPr>
          <w:rFonts w:ascii="Times New Roman" w:hAnsi="Times New Roman" w:cs="Times New Roman"/>
          <w:b/>
        </w:rPr>
        <w:t>τη Δευτέρα 15</w:t>
      </w:r>
      <w:r w:rsidRPr="0089102D">
        <w:rPr>
          <w:rFonts w:ascii="Times New Roman" w:hAnsi="Times New Roman" w:cs="Times New Roman"/>
          <w:b/>
        </w:rPr>
        <w:t>/</w:t>
      </w:r>
      <w:r w:rsidR="00E928C8">
        <w:rPr>
          <w:rFonts w:ascii="Times New Roman" w:hAnsi="Times New Roman" w:cs="Times New Roman"/>
          <w:b/>
        </w:rPr>
        <w:t>10</w:t>
      </w:r>
      <w:r w:rsidRPr="0089102D">
        <w:rPr>
          <w:rFonts w:ascii="Times New Roman" w:hAnsi="Times New Roman" w:cs="Times New Roman"/>
          <w:b/>
        </w:rPr>
        <w:t xml:space="preserve">/2018  </w:t>
      </w:r>
      <w:r w:rsidRPr="0089102D">
        <w:rPr>
          <w:rFonts w:ascii="Times New Roman" w:hAnsi="Times New Roman" w:cs="Times New Roman"/>
        </w:rPr>
        <w:t xml:space="preserve">και ώρα </w:t>
      </w:r>
      <w:r w:rsidRPr="0089102D">
        <w:rPr>
          <w:rFonts w:ascii="Times New Roman" w:hAnsi="Times New Roman" w:cs="Times New Roman"/>
          <w:b/>
        </w:rPr>
        <w:t xml:space="preserve">12.00 </w:t>
      </w:r>
      <w:r w:rsidRPr="0089102D">
        <w:rPr>
          <w:rFonts w:ascii="Times New Roman" w:hAnsi="Times New Roman" w:cs="Times New Roman"/>
        </w:rPr>
        <w:t xml:space="preserve">σε κλειστούς </w:t>
      </w:r>
      <w:r w:rsidRPr="0089102D">
        <w:rPr>
          <w:rFonts w:ascii="Times New Roman" w:hAnsi="Times New Roman" w:cs="Times New Roman"/>
          <w:bCs/>
          <w:color w:val="auto"/>
        </w:rPr>
        <w:t xml:space="preserve">φακέλους και  θα ανοιχτούν ενώπιον της επιτροπής αξιολόγησης του σχολείου στις  </w:t>
      </w:r>
      <w:r w:rsidRPr="0089102D">
        <w:rPr>
          <w:rFonts w:ascii="Times New Roman" w:hAnsi="Times New Roman" w:cs="Times New Roman"/>
          <w:b/>
          <w:bCs/>
          <w:color w:val="auto"/>
        </w:rPr>
        <w:t xml:space="preserve">12.05 </w:t>
      </w:r>
      <w:proofErr w:type="spellStart"/>
      <w:r w:rsidRPr="0089102D">
        <w:rPr>
          <w:rFonts w:ascii="Times New Roman" w:hAnsi="Times New Roman" w:cs="Times New Roman"/>
          <w:b/>
          <w:bCs/>
          <w:color w:val="auto"/>
        </w:rPr>
        <w:t>μ.μ</w:t>
      </w:r>
      <w:proofErr w:type="spellEnd"/>
      <w:r w:rsidRPr="0089102D">
        <w:rPr>
          <w:rFonts w:ascii="Times New Roman" w:hAnsi="Times New Roman" w:cs="Times New Roman"/>
          <w:b/>
          <w:bCs/>
          <w:color w:val="auto"/>
        </w:rPr>
        <w:t>.</w:t>
      </w:r>
      <w:r w:rsidRPr="0089102D">
        <w:rPr>
          <w:rFonts w:ascii="Times New Roman" w:hAnsi="Times New Roman" w:cs="Times New Roman"/>
          <w:bCs/>
          <w:color w:val="auto"/>
        </w:rPr>
        <w:t xml:space="preserve">  της ιδίας ημέρας</w:t>
      </w:r>
      <w:r w:rsidRPr="0089102D">
        <w:rPr>
          <w:rFonts w:ascii="Times New Roman" w:hAnsi="Times New Roman" w:cs="Times New Roman"/>
        </w:rPr>
        <w:t xml:space="preserve">. </w:t>
      </w:r>
    </w:p>
    <w:p w:rsidR="00507CE8" w:rsidRPr="0089102D" w:rsidRDefault="00507CE8" w:rsidP="00507CE8">
      <w:pPr>
        <w:spacing w:line="360" w:lineRule="auto"/>
        <w:jc w:val="both"/>
        <w:rPr>
          <w:b/>
          <w:bCs/>
        </w:rPr>
      </w:pPr>
      <w:r w:rsidRPr="0089102D">
        <w:rPr>
          <w:b/>
          <w:bCs/>
        </w:rPr>
        <w:t>Εκπρόθεσμες  προσφορές  δε θα γίνουν δεκτές.</w:t>
      </w:r>
    </w:p>
    <w:p w:rsidR="00507CE8" w:rsidRPr="0089102D" w:rsidRDefault="00507CE8" w:rsidP="00507CE8">
      <w:pPr>
        <w:spacing w:line="360" w:lineRule="auto"/>
        <w:jc w:val="both"/>
        <w:rPr>
          <w:b/>
          <w:bCs/>
        </w:rPr>
      </w:pPr>
      <w:r w:rsidRPr="0089102D">
        <w:rPr>
          <w:b/>
          <w:bCs/>
        </w:rPr>
        <w:t xml:space="preserve">Ενστάσεις θα γίνονται δεκτές  μέχρι την </w:t>
      </w:r>
      <w:r w:rsidR="00964A2E">
        <w:rPr>
          <w:b/>
          <w:bCs/>
        </w:rPr>
        <w:t xml:space="preserve">Πέμπτη </w:t>
      </w:r>
      <w:r w:rsidR="00E928C8">
        <w:rPr>
          <w:b/>
          <w:bCs/>
        </w:rPr>
        <w:t xml:space="preserve"> 1</w:t>
      </w:r>
      <w:r w:rsidR="00964A2E">
        <w:rPr>
          <w:b/>
          <w:bCs/>
        </w:rPr>
        <w:t>8</w:t>
      </w:r>
      <w:r w:rsidR="00E928C8">
        <w:rPr>
          <w:b/>
          <w:bCs/>
        </w:rPr>
        <w:t xml:space="preserve">/10/2018 </w:t>
      </w:r>
      <w:r w:rsidRPr="0089102D">
        <w:rPr>
          <w:b/>
          <w:bCs/>
        </w:rPr>
        <w:t xml:space="preserve">και ώρα </w:t>
      </w:r>
      <w:r w:rsidR="00964A2E">
        <w:rPr>
          <w:b/>
          <w:bCs/>
        </w:rPr>
        <w:t>9</w:t>
      </w:r>
      <w:r w:rsidR="00E928C8">
        <w:rPr>
          <w:b/>
          <w:bCs/>
        </w:rPr>
        <w:t xml:space="preserve">.30 </w:t>
      </w:r>
      <w:r w:rsidRPr="0089102D">
        <w:rPr>
          <w:b/>
          <w:bCs/>
        </w:rPr>
        <w:t xml:space="preserve"> </w:t>
      </w:r>
      <w:proofErr w:type="spellStart"/>
      <w:r w:rsidRPr="0089102D">
        <w:rPr>
          <w:b/>
          <w:bCs/>
        </w:rPr>
        <w:t>π.μ</w:t>
      </w:r>
      <w:proofErr w:type="spellEnd"/>
    </w:p>
    <w:p w:rsidR="00507CE8" w:rsidRPr="0089102D" w:rsidRDefault="00507CE8" w:rsidP="00507C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9102D">
        <w:rPr>
          <w:rFonts w:ascii="Times New Roman" w:hAnsi="Times New Roman" w:cs="Times New Roman"/>
        </w:rPr>
        <w:t>Ο κλειστός φάκελος θα φέρει την επωνυμία του τουριστικού γραφείου που την υποβάλλει με την ένδειξη «Για την εκπαιδευτική εκδρομή μαθητών/τριών  του 4</w:t>
      </w:r>
      <w:r w:rsidRPr="0089102D">
        <w:rPr>
          <w:rFonts w:ascii="Times New Roman" w:hAnsi="Times New Roman" w:cs="Times New Roman"/>
          <w:vertAlign w:val="superscript"/>
        </w:rPr>
        <w:t>ου</w:t>
      </w:r>
      <w:r w:rsidRPr="0089102D">
        <w:rPr>
          <w:rFonts w:ascii="Times New Roman" w:hAnsi="Times New Roman" w:cs="Times New Roman"/>
        </w:rPr>
        <w:t xml:space="preserve"> ΓΕΛ Τρίπολης στο Βελιγράδι» και θα περιλαμβάνει :</w:t>
      </w:r>
      <w:r w:rsidRPr="0089102D">
        <w:rPr>
          <w:rFonts w:ascii="Times New Roman" w:hAnsi="Times New Roman" w:cs="Times New Roman"/>
          <w:color w:val="auto"/>
        </w:rPr>
        <w:t xml:space="preserve"> α)  την προσφορά σε έντυπη και ηλεκτρονική  μορφή </w:t>
      </w:r>
      <w:r w:rsidRPr="0089102D">
        <w:rPr>
          <w:rFonts w:ascii="Times New Roman" w:hAnsi="Times New Roman" w:cs="Times New Roman"/>
          <w:bCs/>
        </w:rPr>
        <w:t xml:space="preserve"> </w:t>
      </w:r>
      <w:r w:rsidRPr="0089102D">
        <w:rPr>
          <w:rFonts w:ascii="Times New Roman" w:hAnsi="Times New Roman" w:cs="Times New Roman"/>
          <w:color w:val="auto"/>
        </w:rPr>
        <w:t xml:space="preserve">β) υπεύθυνη  δήλωση ότι  διαθέτει  ειδικό σήμα λειτουργίας το οποίο βρίσκεται σε ισχύ και γ) πιστοποιητικό στο οποίο θα αναγράφεται ότι τα λεωφορεία είναι τουριστικά.   </w:t>
      </w:r>
    </w:p>
    <w:p w:rsidR="00507CE8" w:rsidRPr="0089102D" w:rsidRDefault="00507CE8" w:rsidP="00507C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9102D">
        <w:rPr>
          <w:rFonts w:ascii="Times New Roman" w:hAnsi="Times New Roman" w:cs="Times New Roman"/>
          <w:color w:val="auto"/>
        </w:rPr>
        <w:t>Η παρούσα προκήρυξη  θα αναρτηθεί στην ιστοσελίδα της Δ/</w:t>
      </w:r>
      <w:proofErr w:type="spellStart"/>
      <w:r w:rsidRPr="0089102D">
        <w:rPr>
          <w:rFonts w:ascii="Times New Roman" w:hAnsi="Times New Roman" w:cs="Times New Roman"/>
          <w:color w:val="auto"/>
        </w:rPr>
        <w:t>νσης</w:t>
      </w:r>
      <w:proofErr w:type="spellEnd"/>
      <w:r w:rsidRPr="0089102D">
        <w:rPr>
          <w:rFonts w:ascii="Times New Roman" w:hAnsi="Times New Roman" w:cs="Times New Roman"/>
          <w:color w:val="auto"/>
        </w:rPr>
        <w:t xml:space="preserve"> Δ. Ε Αρκαδίας.</w:t>
      </w:r>
    </w:p>
    <w:p w:rsidR="00507CE8" w:rsidRPr="0089102D" w:rsidRDefault="00507CE8" w:rsidP="00507CE8">
      <w:pPr>
        <w:autoSpaceDE w:val="0"/>
        <w:autoSpaceDN w:val="0"/>
        <w:adjustRightInd w:val="0"/>
        <w:spacing w:line="360" w:lineRule="auto"/>
      </w:pPr>
    </w:p>
    <w:p w:rsidR="00507CE8" w:rsidRPr="0089102D" w:rsidRDefault="00507CE8" w:rsidP="00507CE8">
      <w:pPr>
        <w:autoSpaceDE w:val="0"/>
        <w:autoSpaceDN w:val="0"/>
        <w:adjustRightInd w:val="0"/>
        <w:spacing w:line="360" w:lineRule="auto"/>
      </w:pPr>
      <w:r w:rsidRPr="0089102D">
        <w:t xml:space="preserve">                                                                                                Η   Δ/</w:t>
      </w:r>
      <w:proofErr w:type="spellStart"/>
      <w:r w:rsidRPr="0089102D">
        <w:t>ντρια</w:t>
      </w:r>
      <w:proofErr w:type="spellEnd"/>
    </w:p>
    <w:p w:rsidR="00507CE8" w:rsidRPr="0089102D" w:rsidRDefault="00507CE8" w:rsidP="00507CE8">
      <w:pPr>
        <w:autoSpaceDE w:val="0"/>
        <w:autoSpaceDN w:val="0"/>
        <w:adjustRightInd w:val="0"/>
        <w:spacing w:line="360" w:lineRule="auto"/>
      </w:pPr>
      <w:r w:rsidRPr="0089102D">
        <w:t xml:space="preserve">                                                                                               Άννα  Ζέρβα </w:t>
      </w:r>
    </w:p>
    <w:p w:rsidR="0090255A" w:rsidRPr="0089102D" w:rsidRDefault="00507CE8" w:rsidP="00FA7FCC">
      <w:pPr>
        <w:autoSpaceDE w:val="0"/>
        <w:autoSpaceDN w:val="0"/>
        <w:adjustRightInd w:val="0"/>
        <w:spacing w:line="360" w:lineRule="auto"/>
      </w:pPr>
      <w:r w:rsidRPr="0089102D">
        <w:t xml:space="preserve">                                                                                              Οικονομολόγος</w:t>
      </w:r>
    </w:p>
    <w:p w:rsidR="00E16F67" w:rsidRPr="00E16F67" w:rsidRDefault="00E16F67" w:rsidP="00E16F67">
      <w:pPr>
        <w:tabs>
          <w:tab w:val="left" w:pos="0"/>
          <w:tab w:val="left" w:pos="180"/>
        </w:tabs>
        <w:jc w:val="both"/>
        <w:rPr>
          <w:rFonts w:asciiTheme="minorHAnsi" w:hAnsiTheme="minorHAnsi"/>
        </w:rPr>
      </w:pPr>
    </w:p>
    <w:sectPr w:rsidR="00E16F67" w:rsidRPr="00E16F67" w:rsidSect="00B83DA5">
      <w:pgSz w:w="12240" w:h="15840"/>
      <w:pgMar w:top="900" w:right="1325" w:bottom="993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7202"/>
    <w:multiLevelType w:val="hybridMultilevel"/>
    <w:tmpl w:val="F3B052FA"/>
    <w:lvl w:ilvl="0" w:tplc="6B447AA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BD04DF"/>
    <w:multiLevelType w:val="hybridMultilevel"/>
    <w:tmpl w:val="CCA8E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4E45CC"/>
    <w:rsid w:val="0003130E"/>
    <w:rsid w:val="00067D4B"/>
    <w:rsid w:val="00073DD8"/>
    <w:rsid w:val="00093725"/>
    <w:rsid w:val="000B0C76"/>
    <w:rsid w:val="000B3BC4"/>
    <w:rsid w:val="000B5B7B"/>
    <w:rsid w:val="000B7754"/>
    <w:rsid w:val="000C1661"/>
    <w:rsid w:val="000E396F"/>
    <w:rsid w:val="000E5AC1"/>
    <w:rsid w:val="000F1784"/>
    <w:rsid w:val="00103BC5"/>
    <w:rsid w:val="00113629"/>
    <w:rsid w:val="00113F16"/>
    <w:rsid w:val="001235A4"/>
    <w:rsid w:val="00136295"/>
    <w:rsid w:val="001472C3"/>
    <w:rsid w:val="00162CE3"/>
    <w:rsid w:val="00164746"/>
    <w:rsid w:val="00184997"/>
    <w:rsid w:val="001A46F1"/>
    <w:rsid w:val="00203B92"/>
    <w:rsid w:val="00232C98"/>
    <w:rsid w:val="00276A5C"/>
    <w:rsid w:val="00291D75"/>
    <w:rsid w:val="002D2D36"/>
    <w:rsid w:val="003000BF"/>
    <w:rsid w:val="00312A02"/>
    <w:rsid w:val="00312DDE"/>
    <w:rsid w:val="00316E75"/>
    <w:rsid w:val="003410D4"/>
    <w:rsid w:val="00355EE8"/>
    <w:rsid w:val="00357DF2"/>
    <w:rsid w:val="00380431"/>
    <w:rsid w:val="00381C5A"/>
    <w:rsid w:val="003E100C"/>
    <w:rsid w:val="003F0EDB"/>
    <w:rsid w:val="0040377A"/>
    <w:rsid w:val="00416543"/>
    <w:rsid w:val="00422E81"/>
    <w:rsid w:val="00424710"/>
    <w:rsid w:val="004338C1"/>
    <w:rsid w:val="0043530F"/>
    <w:rsid w:val="0044041A"/>
    <w:rsid w:val="004536D6"/>
    <w:rsid w:val="00466BBA"/>
    <w:rsid w:val="00483D1C"/>
    <w:rsid w:val="0049750C"/>
    <w:rsid w:val="004C6D1F"/>
    <w:rsid w:val="004D3825"/>
    <w:rsid w:val="004E0D5D"/>
    <w:rsid w:val="004E45CC"/>
    <w:rsid w:val="004F2A20"/>
    <w:rsid w:val="004F48C4"/>
    <w:rsid w:val="00507CE8"/>
    <w:rsid w:val="00515790"/>
    <w:rsid w:val="0055196C"/>
    <w:rsid w:val="0056337A"/>
    <w:rsid w:val="00585AB0"/>
    <w:rsid w:val="00593CE0"/>
    <w:rsid w:val="005A4A94"/>
    <w:rsid w:val="005B66AD"/>
    <w:rsid w:val="005C6982"/>
    <w:rsid w:val="005E7441"/>
    <w:rsid w:val="005F3BC2"/>
    <w:rsid w:val="00624306"/>
    <w:rsid w:val="00653F9C"/>
    <w:rsid w:val="00673B48"/>
    <w:rsid w:val="006818CE"/>
    <w:rsid w:val="00681EF5"/>
    <w:rsid w:val="006936C7"/>
    <w:rsid w:val="0071229B"/>
    <w:rsid w:val="00775034"/>
    <w:rsid w:val="007B6D01"/>
    <w:rsid w:val="007E42BD"/>
    <w:rsid w:val="007E73CD"/>
    <w:rsid w:val="007E7DAA"/>
    <w:rsid w:val="007F02E1"/>
    <w:rsid w:val="007F0C6D"/>
    <w:rsid w:val="00804423"/>
    <w:rsid w:val="00806460"/>
    <w:rsid w:val="00812CAC"/>
    <w:rsid w:val="00857B5B"/>
    <w:rsid w:val="0086081A"/>
    <w:rsid w:val="008735CC"/>
    <w:rsid w:val="00875C45"/>
    <w:rsid w:val="008802B2"/>
    <w:rsid w:val="0089102D"/>
    <w:rsid w:val="008B130C"/>
    <w:rsid w:val="008B1B99"/>
    <w:rsid w:val="008C4A41"/>
    <w:rsid w:val="008D7B7B"/>
    <w:rsid w:val="009012ED"/>
    <w:rsid w:val="0090255A"/>
    <w:rsid w:val="0092549B"/>
    <w:rsid w:val="0094008E"/>
    <w:rsid w:val="009416B5"/>
    <w:rsid w:val="00954FA1"/>
    <w:rsid w:val="00956A3B"/>
    <w:rsid w:val="00964A2E"/>
    <w:rsid w:val="00974053"/>
    <w:rsid w:val="0098727E"/>
    <w:rsid w:val="009A0E22"/>
    <w:rsid w:val="009B43D5"/>
    <w:rsid w:val="009B4C5F"/>
    <w:rsid w:val="009D1D04"/>
    <w:rsid w:val="00A007E1"/>
    <w:rsid w:val="00A3534D"/>
    <w:rsid w:val="00A44E38"/>
    <w:rsid w:val="00A640B6"/>
    <w:rsid w:val="00A95A45"/>
    <w:rsid w:val="00AB654A"/>
    <w:rsid w:val="00AD026B"/>
    <w:rsid w:val="00AD404E"/>
    <w:rsid w:val="00AD658A"/>
    <w:rsid w:val="00AD7A24"/>
    <w:rsid w:val="00AF4ACB"/>
    <w:rsid w:val="00AF6859"/>
    <w:rsid w:val="00B0007F"/>
    <w:rsid w:val="00B115DC"/>
    <w:rsid w:val="00B32177"/>
    <w:rsid w:val="00B81193"/>
    <w:rsid w:val="00B82B9A"/>
    <w:rsid w:val="00B83DA5"/>
    <w:rsid w:val="00B8409F"/>
    <w:rsid w:val="00B91692"/>
    <w:rsid w:val="00B94BCE"/>
    <w:rsid w:val="00BA5E47"/>
    <w:rsid w:val="00BA6FA3"/>
    <w:rsid w:val="00BB2636"/>
    <w:rsid w:val="00BB41EA"/>
    <w:rsid w:val="00BC3340"/>
    <w:rsid w:val="00BC4370"/>
    <w:rsid w:val="00BC4E5E"/>
    <w:rsid w:val="00BF482B"/>
    <w:rsid w:val="00BF4C6B"/>
    <w:rsid w:val="00C227C9"/>
    <w:rsid w:val="00C26AD5"/>
    <w:rsid w:val="00C37314"/>
    <w:rsid w:val="00C6288B"/>
    <w:rsid w:val="00C81116"/>
    <w:rsid w:val="00C924B6"/>
    <w:rsid w:val="00C9509D"/>
    <w:rsid w:val="00CE4E99"/>
    <w:rsid w:val="00CF0177"/>
    <w:rsid w:val="00CF244E"/>
    <w:rsid w:val="00CF3BC4"/>
    <w:rsid w:val="00D07C20"/>
    <w:rsid w:val="00D13844"/>
    <w:rsid w:val="00D439B9"/>
    <w:rsid w:val="00D6198E"/>
    <w:rsid w:val="00D7631F"/>
    <w:rsid w:val="00D85577"/>
    <w:rsid w:val="00D94F71"/>
    <w:rsid w:val="00DA0276"/>
    <w:rsid w:val="00DC058F"/>
    <w:rsid w:val="00DC1F5C"/>
    <w:rsid w:val="00DC33C7"/>
    <w:rsid w:val="00E16F67"/>
    <w:rsid w:val="00E21110"/>
    <w:rsid w:val="00E21958"/>
    <w:rsid w:val="00E27956"/>
    <w:rsid w:val="00E317FF"/>
    <w:rsid w:val="00E3270F"/>
    <w:rsid w:val="00E42342"/>
    <w:rsid w:val="00E54ABD"/>
    <w:rsid w:val="00E6309A"/>
    <w:rsid w:val="00E928C8"/>
    <w:rsid w:val="00E92CAB"/>
    <w:rsid w:val="00EB3AAF"/>
    <w:rsid w:val="00EC159A"/>
    <w:rsid w:val="00EF3776"/>
    <w:rsid w:val="00F43FE7"/>
    <w:rsid w:val="00F62DEC"/>
    <w:rsid w:val="00F866D4"/>
    <w:rsid w:val="00F87C49"/>
    <w:rsid w:val="00FA7FCC"/>
    <w:rsid w:val="00FB0C0F"/>
    <w:rsid w:val="00FB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AB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8802B2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5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1">
    <w:name w:val="text1"/>
    <w:basedOn w:val="a"/>
    <w:rsid w:val="00AF6859"/>
    <w:pPr>
      <w:spacing w:before="100" w:beforeAutospacing="1" w:after="100" w:afterAutospacing="1"/>
    </w:pPr>
  </w:style>
  <w:style w:type="paragraph" w:styleId="Web">
    <w:name w:val="Normal (Web)"/>
    <w:basedOn w:val="a"/>
    <w:rsid w:val="00E21958"/>
    <w:pPr>
      <w:spacing w:before="100" w:beforeAutospacing="1" w:after="100" w:afterAutospacing="1"/>
    </w:pPr>
  </w:style>
  <w:style w:type="character" w:styleId="a3">
    <w:name w:val="Emphasis"/>
    <w:qFormat/>
    <w:rsid w:val="00E21958"/>
    <w:rPr>
      <w:i/>
      <w:iCs/>
    </w:rPr>
  </w:style>
  <w:style w:type="character" w:styleId="a4">
    <w:name w:val="Strong"/>
    <w:uiPriority w:val="22"/>
    <w:qFormat/>
    <w:rsid w:val="00CF3BC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B43D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B43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159A"/>
    <w:rPr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8802B2"/>
    <w:rPr>
      <w:b/>
      <w:bCs/>
      <w:sz w:val="27"/>
      <w:szCs w:val="27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8802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02B2"/>
  </w:style>
  <w:style w:type="paragraph" w:styleId="a7">
    <w:name w:val="List Paragraph"/>
    <w:basedOn w:val="a"/>
    <w:uiPriority w:val="34"/>
    <w:qFormat/>
    <w:rsid w:val="00653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Tripolis - Greece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dieuthidria</cp:lastModifiedBy>
  <cp:revision>137</cp:revision>
  <cp:lastPrinted>2018-10-09T09:55:00Z</cp:lastPrinted>
  <dcterms:created xsi:type="dcterms:W3CDTF">2018-10-03T20:15:00Z</dcterms:created>
  <dcterms:modified xsi:type="dcterms:W3CDTF">2018-10-09T10:46:00Z</dcterms:modified>
</cp:coreProperties>
</file>