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74" w:rsidRPr="00BC46B7" w:rsidRDefault="008B12D7" w:rsidP="008B12D7">
      <w:pPr>
        <w:jc w:val="both"/>
        <w:rPr>
          <w:sz w:val="40"/>
          <w:szCs w:val="40"/>
        </w:rPr>
      </w:pPr>
      <w:r w:rsidRPr="00BC46B7">
        <w:rPr>
          <w:sz w:val="40"/>
          <w:szCs w:val="40"/>
        </w:rPr>
        <w:t>Το εξεταστικό κέντρο για τις εξετάσεις ΚΠγ 2022</w:t>
      </w:r>
      <w:r w:rsidRPr="00BC46B7">
        <w:rPr>
          <w:sz w:val="40"/>
          <w:szCs w:val="40"/>
          <w:vertAlign w:val="superscript"/>
        </w:rPr>
        <w:t>Α</w:t>
      </w:r>
      <w:r w:rsidRPr="00BC46B7">
        <w:rPr>
          <w:sz w:val="40"/>
          <w:szCs w:val="40"/>
        </w:rPr>
        <w:t xml:space="preserve"> είναι:  1</w:t>
      </w:r>
      <w:r w:rsidRPr="00BC46B7">
        <w:rPr>
          <w:sz w:val="40"/>
          <w:szCs w:val="40"/>
          <w:vertAlign w:val="superscript"/>
        </w:rPr>
        <w:t>ο</w:t>
      </w:r>
      <w:r w:rsidRPr="00BC46B7">
        <w:rPr>
          <w:sz w:val="40"/>
          <w:szCs w:val="40"/>
        </w:rPr>
        <w:t xml:space="preserve"> Γενικό Λύκειο Τρίπολης (Καλαμών 70).</w:t>
      </w:r>
      <w:bookmarkStart w:id="0" w:name="_GoBack"/>
      <w:bookmarkEnd w:id="0"/>
    </w:p>
    <w:sectPr w:rsidR="00FB1F74" w:rsidRPr="00BC46B7" w:rsidSect="00C959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12D7"/>
    <w:rsid w:val="008B12D7"/>
    <w:rsid w:val="00BC46B7"/>
    <w:rsid w:val="00C9594C"/>
    <w:rsid w:val="00FB1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82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</dc:creator>
  <cp:lastModifiedBy>User</cp:lastModifiedBy>
  <cp:revision>2</cp:revision>
  <dcterms:created xsi:type="dcterms:W3CDTF">2022-05-23T14:44:00Z</dcterms:created>
  <dcterms:modified xsi:type="dcterms:W3CDTF">2022-05-24T04:47:00Z</dcterms:modified>
</cp:coreProperties>
</file>